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vertAlign w:val="baseline"/>
          <w:lang w:val="en-US" w:eastAsia="zh-CN"/>
        </w:rPr>
        <w:t>安宁市第一人民医院病理科包埋机及漂烘仪采购项目采购需求</w:t>
      </w:r>
    </w:p>
    <w:p>
      <w:pPr>
        <w:spacing w:line="360" w:lineRule="auto"/>
        <w:jc w:val="center"/>
        <w:rPr>
          <w:rFonts w:hint="default" w:ascii="仿宋" w:hAnsi="仿宋" w:eastAsia="仿宋" w:cs="仿宋"/>
          <w:b/>
          <w:bCs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vertAlign w:val="baseline"/>
          <w:lang w:val="en-US" w:eastAsia="zh-CN"/>
        </w:rPr>
        <w:t>包埋机   1台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1、加热温度可控范围室温至 +99±1 ℃，温度显示误差±1℃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eastAsia="zh-CN"/>
        </w:rPr>
        <w:t>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2、最大加热温度≤ +100 ℃。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3、恒温控制范围 ±1℃，精确的温度控制。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4、保存盒尺寸约185x250x45mm（长、宽、高）。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5、蜡缸容积：6L。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6、功率：1200W。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7、配置放大镜。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8、外观尺寸约600x600x458mm（长、宽、高）。</w:t>
      </w:r>
      <w:bookmarkStart w:id="0" w:name="_GoBack"/>
      <w:bookmarkEnd w:id="0"/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9、冷冻台：台面温度-20~0；冻台面积约355x370mm；功率200W；外观尺寸约410x600x450mm。</w:t>
      </w:r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10、彩色高清液晶显示屏，全中文操作界面，智能PID温控技术，配置手控和脚控出蜡开关，调节按钮可任意控制出蜡量大小。</w:t>
      </w:r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11、质保期不少于1年。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vertAlign w:val="baseline"/>
          <w:lang w:val="en-US" w:eastAsia="zh-CN"/>
        </w:rPr>
        <w:t>漂烘仪   2台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1、利用水表面张力使石蜡切片完整、平整地展开在水浴设备中。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2、加热温度可控范围室温至 +99±1℃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eastAsia="zh-CN"/>
        </w:rPr>
        <w:t>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3、最大加热温度≤ +100℃。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4、恒温控制范围 ±1℃，精确的温度控制。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5、可拆卸式水浴槽：方便使用者定期更换以及清洁，减少组织样本之间的交叉污染。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6、智能PID温控技术，性能稳定，控制精度高。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7、电子数控系统：电子数字温度数值显示和控制系统，温度控制精确且显示直观，高亮LED数码显示屏，轻触键盘。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8、具有黑色导热涂层烘干区域，不仅为使用者提供烘干功能，黑色的背景更易于对石蜡切片的观察。</w:t>
      </w: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9、烤片箱可容纳3个常规染色架，烤片槽可排列玻片60片。</w:t>
      </w:r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10、电源电压：220V  50HZ，功率500W。</w:t>
      </w:r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11、质保期不少于1年。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9BD08DD"/>
    <w:rsid w:val="1341201D"/>
    <w:rsid w:val="1CD13F56"/>
    <w:rsid w:val="315C66BB"/>
    <w:rsid w:val="3B3E6803"/>
    <w:rsid w:val="3F146E21"/>
    <w:rsid w:val="47B30980"/>
    <w:rsid w:val="4E54216E"/>
    <w:rsid w:val="6C7672FB"/>
    <w:rsid w:val="77B3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2024-04-11T01:18:00Z</dcterms:created>
  <dc:creator>ASUS</dc:creator>
  <cp:lastModifiedBy>木香</cp:lastModifiedBy>
  <dcterms:modified xsi:type="dcterms:W3CDTF">2024-04-28T05:59:00Z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BD99507B84B2440CBB50EDFBE6661BEC_13</vt:lpwstr>
  </property>
</Properties>
</file>